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428" w:rsidRPr="00910336" w:rsidRDefault="007C1428" w:rsidP="00153D48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13</w:t>
      </w:r>
    </w:p>
    <w:p w:rsidR="007C1428" w:rsidRPr="00910336" w:rsidRDefault="007C1428" w:rsidP="00153D4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к решению Совета Шпаковского</w:t>
      </w:r>
    </w:p>
    <w:p w:rsidR="007C1428" w:rsidRPr="00910336" w:rsidRDefault="007C1428" w:rsidP="00153D4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C1428" w:rsidRDefault="007C1428" w:rsidP="00153D4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 w:rsidRPr="00910336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E6A33" w:rsidRDefault="00AE6A33" w:rsidP="00153D4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 09 ноября 2018 года № 125</w:t>
      </w:r>
    </w:p>
    <w:p w:rsidR="00E06A89" w:rsidRDefault="00E06A89" w:rsidP="00153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428" w:rsidRDefault="007C1428" w:rsidP="00153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D48" w:rsidRDefault="00153D48" w:rsidP="00153D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3D48">
        <w:rPr>
          <w:rFonts w:ascii="Times New Roman" w:hAnsi="Times New Roman" w:cs="Times New Roman"/>
          <w:sz w:val="28"/>
          <w:szCs w:val="28"/>
        </w:rPr>
        <w:t>ПЕРЕЧЕНЬ</w:t>
      </w:r>
    </w:p>
    <w:p w:rsidR="00153D48" w:rsidRDefault="00153D48" w:rsidP="00D77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3D48">
        <w:rPr>
          <w:rFonts w:ascii="Times New Roman" w:hAnsi="Times New Roman" w:cs="Times New Roman"/>
          <w:sz w:val="28"/>
          <w:szCs w:val="28"/>
        </w:rPr>
        <w:t>муниципальных программ, предлагаемых к финансированию за счет средств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D48">
        <w:rPr>
          <w:rFonts w:ascii="Times New Roman" w:hAnsi="Times New Roman" w:cs="Times New Roman"/>
          <w:sz w:val="28"/>
          <w:szCs w:val="28"/>
        </w:rPr>
        <w:t>бюджета и распределение объемов бюджетных ассигнований на их реализацию в 2018 году</w:t>
      </w:r>
    </w:p>
    <w:p w:rsidR="00153D48" w:rsidRDefault="00153D48" w:rsidP="00153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D48" w:rsidRDefault="00153D48" w:rsidP="00153D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402"/>
        <w:gridCol w:w="1984"/>
        <w:gridCol w:w="2410"/>
      </w:tblGrid>
      <w:tr w:rsidR="007C1428" w:rsidRPr="007C1428" w:rsidTr="00D01866">
        <w:trPr>
          <w:trHeight w:val="37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428" w:rsidRPr="007C1428" w:rsidRDefault="007C1428" w:rsidP="007C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428" w:rsidRPr="007C1428" w:rsidRDefault="007C1428" w:rsidP="007C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428" w:rsidRPr="007C1428" w:rsidRDefault="007C1428" w:rsidP="007C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C1428" w:rsidRPr="007C1428" w:rsidTr="00D01866">
        <w:trPr>
          <w:trHeight w:val="37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28" w:rsidRPr="007C1428" w:rsidRDefault="007C1428" w:rsidP="007C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28" w:rsidRPr="007C1428" w:rsidRDefault="007C1428" w:rsidP="007C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428" w:rsidRPr="007C1428" w:rsidRDefault="007C1428" w:rsidP="007C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муниципальной службы в Шпаковском муниципальном районе Ставропольского края 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"Формирование квалифицированного кадрового состава муниципальных служащих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65 000,00</w:t>
            </w:r>
          </w:p>
        </w:tc>
      </w:tr>
      <w:tr w:rsidR="007C1428" w:rsidRPr="007C1428" w:rsidTr="00D01866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42 111,00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01.0.02.21010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22 889,00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"Повышение результативности профессиональной служебной деятельности"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Прохождение диспансеризации муниципальными служащими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47 040,00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и стимулирование организаций и предприятий, муниципальных служащих, достигших наилучших показателей служебной деятельности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106 692,67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140 267,33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рекламной и полиграфической продукции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01.0.03.21060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уровня доступности информации и информатизации администрации Шпаковского муниципального района Ставропольского края"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эксплуатации единой компьютерной сети органов местного самоуправления Шпаковского муниципального района, расширение функциональных возможностей систем передачи данных"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1 141 080,63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монтаж сетевого оборудования (в том числе систем передачи данных)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23 483,83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связи за предоставление каналов передачи данных и доступа к информационно - телекоммуникационной сети Интернет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225 930,00</w:t>
            </w:r>
          </w:p>
        </w:tc>
      </w:tr>
      <w:tr w:rsidR="007C1428" w:rsidRPr="007C1428" w:rsidTr="00D01866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услуг телефонной связи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382 508,20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локально-вычислительной сети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02.0.01.21090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509 158,60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техническое обслуживание, ремонт, модернизация, утилизация вычислительной, печатающей и копировальной (офисной) техники"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238 837,78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новой компьютерной техники и оргтехники, модернизация и обслуживание компьютерной техники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109 427,78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обслуживание печатающей и копировальной техники и расходных материалов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Утилизация вычислительной техники и оргтехники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02.0.02.21120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создание, развитие, доработка, сопровождение и интеграция информационных систем и программного обеспечения""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832 645,40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систем электронного документооборота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02.0.03.20120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109 770,40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неисключительных прав на использование программного обеспечения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214 961,00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специального программного обеспечения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88 914,00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и обслуживание справочно - правовых систем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02.0.03.21140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 государственных и муниципальных услуг в электронный вид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возможности применения электронной подписи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02.0.03.21210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информации ограниченного распространения"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защите персональных данных (в том числе аттестация рабочих мест)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02.0.04.20110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по защите государственной тайны (в том числе аттестация рабочих мест)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02.0.04.20120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80 052,19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производства и распространения информации о деятельности органов местного самоуправления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207 384,00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и развитие официальных сайтов органов местного самоуправления Шпаковского муниципального района (органов управления)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деятельности органов местного самоуправления Шпаковского муниципального района в электронных СМИ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 деятельности органов местного самоуправления Шпаковского муниципального района в печатных СМИ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02.0.05.21190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187 384,00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функциональности имущественного комплекса Шпаковского муниципального района Ставропольского края"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1 691 100,00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мероприятие: "Ремонт (капитальный, текущий) помещений, зданий и прилегающей территории"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(капитальный, текущий) помещений, зданий и прилегающей территории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03.0.01.21200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мероприятие: "Техническое обслуживание систем охранно - пожарной и тревожной сигнализации"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Техническое обслуживание систем охранно - пожарной и тревожной сигнализации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03.0.02.21210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охраны помещений и зданий администрации Шпаковского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охраны помещений и зданий администрации Шпаковского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03.0.03.21220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мебели и хозяйственно - технического оборудования, их ремонт и обслуживание"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хозяйственно - технического оборудования, их ремонт и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03.0.04.21230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100 143,94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и техническое обслуживание инженерных коммуникаций и оборудования"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03.0.05.21240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306 914,38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"Приобретение, техническое обслуживание и содержание автотранспорта"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техническое обслуживание и содержание автотранспорта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03.0.06.21250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417 041,68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туризма в Шпаковском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нормативно - правовой базы, регламентирующей деятельность в туристической индустр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 и ее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муниципальную поддержку"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издание информационно - справочных материалов (пособий, буклетов, информационных листов, туристических маршрутов)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05.0.01.21300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"Чистый Шпаковский муниципальный район"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месячника по благоустройству среди муниципальных образований Шпаковского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месячника по благоустройству среди муниципальных образований Шпаковского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06.0.01.21380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"Повышение безопасности дорожного движения в Шпаковском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"Установка столбиков сигнальных дорожных на автомобильных дорогах местного значения"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столбиков сигнальных дорожных на автомобильных дорогах местного 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07.0.01.21440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"Обустройство пешеходных переходов на автомобильных дорогах  местного значения"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Обустройство пешеходных переходов на автомобильных дорогах  местного значения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07.0.04.21430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""Развитие сельского хозяйства"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9 532 972,03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"Мероприятия по оказанию государственной поддержки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сельхозтоваропроизводителям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9 031 042,03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1 058 786,96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и средств резервного фонда Правительства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08.0.01.R541F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5 466 361,66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08.0.01.R5431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2 505 893,41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поддержку развития сельскохозяйственного производства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Поддержка развития сельскохозяйственного производства в области животноводства и проведение мероприятий в области сельскохозяйственного производства - животноводства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развития сельскохозяйственного производства в области растениеводства и проведение мероприятий в области сельскохозяйственного производства - растениеводства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08.0.02.21460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борьбе с иксодовыми клещами - переносчиками Крымской геморрагической лихорадки в природных биотопах на территории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08.0.03.76540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201 930,00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дорожного хозяйства Шпаковского муниципального района Ставропольского края"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автомобильных дорог общего пользования, находящихся в собственности Шпаковского муниципального района 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автомобильных дорог общего пользования, находящихся в собственности Шпаковского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09.0.02.21480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"Поддержка малого и среднего предпринимательства в Шпаковском муниципальном районе Ставропольского края"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нормативно-правовой базы, регламентирующей предпринимательскую деятельность и ее муниципальную поддержку в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издание информационно - справочных материалов (пособий, буклетов, информационных листовок) по вопросам нормативного и правового регулирования деятельности субъектов малого и среднего предпринимательства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11.0.01.21530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организационной и информационной поддержки субъектов малого и среднего предпринимательства в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семинаров, научно - практических конференций, рабочих встреч и круглых столов по проблемам развития малого и среднего предпринимательства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мероприятия, посвященного празднованию профессионального праздника "День российского предпринимателя"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390 000,00</w:t>
            </w:r>
          </w:p>
        </w:tc>
      </w:tr>
      <w:tr w:rsidR="007C1428" w:rsidRPr="007C1428" w:rsidTr="00D01866">
        <w:trPr>
          <w:trHeight w:val="6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освещения средствами массовой информации вопросов государственной и муниципальной поддержки малого и среднего предпринимательства, материалов, направленных на распространение положительного опыта деятельности малых и средних предприятий на территории Шпаковского района, публикация извещений о проведении конкурсного отбора проектов субъектов малого и среднего предпринимательства, информационных сообщений и других необходимых документов, освещающих результаты его проведения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11.0.03.21580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1 858 133 745,38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дошкольного образования в Шпаковском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648 235 062,34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174 553 818,18</w:t>
            </w:r>
          </w:p>
        </w:tc>
      </w:tr>
      <w:tr w:rsidR="007C1428" w:rsidRPr="007C1428" w:rsidTr="00D01866">
        <w:trPr>
          <w:trHeight w:val="4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14.1.01.77170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174 553 818,18</w:t>
            </w:r>
          </w:p>
        </w:tc>
      </w:tr>
      <w:tr w:rsidR="007C1428" w:rsidRPr="007C1428" w:rsidTr="00D01866">
        <w:trPr>
          <w:trHeight w:val="3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14.1.02.76140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20 489 570,00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осуществления присмотра и ухода за детьми"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174 948 386,11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14.1.03.21660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144 880 043,25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обеспечения питанием воспитанников дошкольных 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14.1.03.21700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30 068 342,86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"Расширение и усовершенствование сети дошкольных образовательных учреждений"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278 243 288,05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дошкольного образовательного учреждения на 280 мест по ул.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Прекрасная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г. Михайловске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14.1.04.00100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8 849 406,25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дошкольных образовательных организаций в Шпаковском муниципальном районе Ставропольского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14.1.04.21780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дошкольного образовательного учреждения на 280 мест по адресу: г. Михайловск, ул. Ленина, 206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14.1.04.21820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629 013,32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мероприятий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созданию дополнительных мест для детей в возрасте от двух месяцев до трех лет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образовательных организациях, реализующих программы дошкольного образования, за счет средств из краевого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14.1.04.77470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 (Строительство дошкольного образовательного учреждения на 280 мест по ул.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Прекрасная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г. Михайловске)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14.1.04.L1122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257 866 200,00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14.1.04.L1590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10 898 668,48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мероприятий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созданию дополнительных мест для детей в возрасте от двух месяцев до трех лет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образовательных организациях, реализующих программы дошкольного образования,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14.1.04.S7470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мероприятий по энергосбережению (работы по замене оконных блоков в муниципальных дошкольных образовательных организациях)"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14.1.05.00000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14.1.05.S6690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соблюдение требований антитеррористической безопасности"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14.1.06.00000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муниципальных дошкольных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14.1.06.00110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общего и дополнительного образования в Шпаковском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1 178 486 347,89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558 389 298,07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общеобразовательных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141 012 579,04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подвоза детей в сельских школах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14.2.01.21680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3 947 473,03</w:t>
            </w:r>
          </w:p>
        </w:tc>
      </w:tr>
      <w:tr w:rsidR="007C1428" w:rsidRPr="007C1428" w:rsidTr="00D01866">
        <w:trPr>
          <w:trHeight w:val="6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14.2.01.77160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413 429 246,00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предоставления дополнительного образования детей в муниципальных образовательных организациях дополнительного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45 426 081,98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учреждений дополнительного образования детей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14.2.02.21690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44 216 499,78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с обучающимися и воспитанниками образовательных организаций Шпаковского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14.2.02.21730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1 209 582,20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"Расширение и усовершенствование сети общеобразовательных учреждений"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538 965 350,00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здания  МБОУ " СОШ № 30"  г. Михайловска со строительством спортивного зала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14.2.03.21810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(реконструкция здания МБОУ СОШ №30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ихайловска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со строительством спортивного зала ) за счет краевого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14.2.03.77201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54 782 890,00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 содействию созданию новых мест общеобразовательных организациях за счет средств краевого бюджета  (Строительство здания средней общеобразовательной школы на 1002 места в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ихайловске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 ул. Прекрасная, 28,  Шпаковский район)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14.2.03.77611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содействию созданию новых мест в общеобразовательных организациях (строительство здания средней общеобразовательной школы на 1002 места в г. Михайловске, по ул. Прекрасная, 28, Шпаковский район)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содействию созданию новых мест в общеобразовательных организациях (строительство здания средней общеобразовательной школы на 1002 места в г. Михайловске, по ул. Александра Грибоедова, 7 Шпаковский район)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 содействию созданию новых мест в общеобразовательных организациях (Строительство здания средней общеобразовательной школы на 1002 места в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ихайловске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ул.Прекрасная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28, Шпаковский район)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14.2.03.L5203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481 299 150,00</w:t>
            </w:r>
          </w:p>
        </w:tc>
      </w:tr>
      <w:tr w:rsidR="007C1428" w:rsidRPr="007C1428" w:rsidTr="00D01866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14203S7201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14.2.03.S7201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2 883 310,00</w:t>
            </w:r>
          </w:p>
        </w:tc>
      </w:tr>
      <w:tr w:rsidR="007C1428" w:rsidRPr="007C1428" w:rsidTr="00D01866">
        <w:trPr>
          <w:trHeight w:val="3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Реализация мероприятий по содействию созданию новых мест в общеобразовательных организациях за счет средств местного бюджета (Строительство здания средней общеобразовательной школы на 1002 места в г. Михайловске, по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рекрасная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28,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Шпаковский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14.2.03.S7611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бесплатного горячего питания школьников с целью социальной поддержки отдельных категорий учащихся"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18 773 108,11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обеспечения льготным питанием учащихся общеобразовательных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14.2.04.21700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18 773 108,11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каникулярного отдыха, трудовой занятости детей и подростков во внеурочное время"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каникулярного отдыха, трудовой занятости детей и подростков во внеурочное время"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14.2.05.21740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8 027 932,35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"Капитальный ремонт крыш зданий общеобразовательных организаций и организаций дополнительного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капитальному ремонту кровель в муниципальных общеобразовательных организациях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14.2.06.S7300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6 308 273,10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мероприятий по энергосбережению (работы по замене оконных блоков в муниципальных общеобразовательных организациях и организациях дополнительного образования детей)"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замене оконных блоков в муниципальных образовательных организациях Ставропольского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14.2.08.S6690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226 033,25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направленные на выполнение капитального ремонта спортивных залов общеобразовательных учреждений, расположенных в сельской местности"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14.2.09.L0970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2 370 271,03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"Опека детей-сирот и детей, оставшихся без попечения родителей"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21 062 960,00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мерами поддержки приемных семей, опекунов, детей-сирот и детей, оставшихся без попечения родителей"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19 562 960,00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8 040 896,47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14.3.01.78130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11 522 063,53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выплаты единовременного пособия усыновителям"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единовременного пособия усыновителям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14.3.02.78140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реализации Программы "Развитие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10 349 375,15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учреждения хозяйственного обслуживания и капитального ремонта в сфере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9 991 231,00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"Центр по техническому обслуживанию, капитальному ремонту, обеспечению безопасности образовательных учреждений Шпаковского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14.4.01.21740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9 991 231,00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методического обслуживания образовательных учреждений, проведение мероприятий педагогами (смотров конкурсов, конференций)"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358 144,15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Методическое сопровождение образовательных учреждений, проведение мероприятий педагогами (смотров, конкурсов, конференций)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14.4.02.21750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358 144,15</w:t>
            </w:r>
          </w:p>
        </w:tc>
      </w:tr>
      <w:tr w:rsidR="007C1428" w:rsidRPr="007C1428" w:rsidTr="00D01866">
        <w:trPr>
          <w:trHeight w:val="3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Шпаковского муниципального района Ставропольского края "Противодействие коррупции в сфере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 органов местного самоуправления Шпаковского муниципального района  Ставропольского края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2016-2018 годы"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профилактике противодействия коррупции,  антикоррупционному просвещению и пропаганде"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5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издание информационно-справочных материалов (пособий, буклетов, информационных, листовок)  по вопросам нормативного и правового регулирования деятельности. Оформление и поддержание в актуальном состоянии информационных стендов в структурных подразделениях администрации Шпаковского муниципального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униципальных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учреждениях района с информацией о предоставляемых услугах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15.0.01.22100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культуры и реализация молодежной политики в Шпаковском муниципальном районе на 2014 - 2019 годы"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53 646 076,28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развития сферы культуры, искусства и молодежной политики"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34 913 484,35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дополнительных образовательных программ и дополнительных предпрофессиональных общеобразовательных программ в области искусства"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29 882 251,33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16.1.01.21870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29 856 054,62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(укрепление материально-технической базы и оснащение оборудованием муниципальных организаций дополнительного образования (детских школ искусств)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16.1.01.L5195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26 196,71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молодежной политики в Шпаковском муниципальном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молодежной политики в Шпаковском муниципальном районе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16.1.02.21880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3 115 747,52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16.1.03.21890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1 915 485,50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культуры в Шпаковском муниципальном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18 732 591,93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культурного обслуживания населения"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культурного обслуживания населения посредствам проведения мероприятий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16.2.01.21900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1 383 110,00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библиотечного обслуживания населения"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4 044 502,96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 модернизация информационно - библиотечного обслуживания населения Шпаковского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16.2.04.21920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полномочий по библиотечному обслуживанию населения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16.2.04.21930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3 151 731,66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34 087,37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отрасли культуры (комплектование книжных фондов библиотек муниципальных образований за счет средств местного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16.2.04.L5194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858 683,93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"Расходы на обеспечение деятельности (оказание услуг) библиотек"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13 304 978,97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библиотек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16.2.05.11270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13 304 978,97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Шпаковского муниципального района Ставропольского края "Социальная поддержка граждан"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577 920 029,98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"Социальное обеспечение населения Шпаковского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577 770 029,98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отдельным категориям граждан в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332 910 216,06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18.1.01.52200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3 416 851,56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79 350 000,00</w:t>
            </w:r>
          </w:p>
        </w:tc>
      </w:tr>
      <w:tr w:rsidR="007C1428" w:rsidRPr="007C1428" w:rsidTr="00D01866">
        <w:trPr>
          <w:trHeight w:val="3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в с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18.1.01.52800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18.1.01.76240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3 791 730,00</w:t>
            </w:r>
          </w:p>
        </w:tc>
      </w:tr>
      <w:tr w:rsidR="007C1428" w:rsidRPr="007C1428" w:rsidTr="00D01866">
        <w:trPr>
          <w:trHeight w:val="3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18.1.01.76890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14 295 134,50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18.1.01.77220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77 500 400,00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76 250 000,00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2 458 000,00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48 823 000,00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18.1.01.78280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26 429 000,00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18.1.01.R4620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179 900,00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семьям и детям в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244 059 813,92</w:t>
            </w:r>
          </w:p>
        </w:tc>
      </w:tr>
      <w:tr w:rsidR="007C1428" w:rsidRPr="007C1428" w:rsidTr="00D01866">
        <w:trPr>
          <w:trHeight w:val="4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18.1.02.53800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86 572 500,00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140 745,53</w:t>
            </w:r>
          </w:p>
        </w:tc>
      </w:tr>
      <w:tr w:rsidR="007C1428" w:rsidRPr="007C1428" w:rsidTr="00D01866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Выплата пособия на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18.1.02.76270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69 326 800,00</w:t>
            </w:r>
          </w:p>
        </w:tc>
      </w:tr>
      <w:tr w:rsidR="007C1428" w:rsidRPr="007C1428" w:rsidTr="00D01866">
        <w:trPr>
          <w:trHeight w:val="3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18.1.02.77190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2 531 868,39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18.1.02.R0840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85 487 900,00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"Оказание поддержки социально ориентированным некоммерческим организациям в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общественным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18.1.03.22050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 в Шпаковском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беспрепятственного доступа инвалидов и других маломобильных групп населения района к приоритетным объектам в приоритетных сферах жизнедеятельности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доступности входных групп, путей движения и санитарно - гигиенических помещений, оснащение средствами связи и информации муниципальных 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18.2.01.22010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18.2.01.70270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18.2.01.S0270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районной спартакиады инвалидов, фестивалей художественного творчества инвалидов и детей с ограниченными возможностями здоровья"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районной спартакиады инвалидов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районного фестиваля художественного творчества инвалидов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районного фестиваля художественного творчества детей с ограниченными возможностями здоровья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18.2.02.22040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"Развитие физической культуры и спорта в Шпаковском районе"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районных физкультурно-оздоровительных и спортивно-массовых мероприятий"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районных физкультурно-оздоровительных и спортивно-массовых мероприятий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19.0.01.22100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участия сборных команд района в региональных, всероссийских и международных соревнованиях"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обеспечение участия сборных команд района в региональных, всероссийских и международных соревнованиях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19.0.02.22200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"Приобретение для сборных команд района спортивной формы и спортивного инвентаря"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для сборных команд района спортивной формы и спортивного инвентаря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19.0.03.22300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"Профилактика терроризма и экстремизма на территории Шпаковского района Ставропольского края на 2016-2018 годы"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1 623 736,40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"Профилактические мероприятия по противодействию терроризму и экстремизму на территории Шпаковского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7C1428" w:rsidRPr="007C1428" w:rsidTr="00D01866">
        <w:trPr>
          <w:trHeight w:val="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районного этапа соревнований "Школа безопасности"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мероприятий, посвященных Дню солидарности в борьбе с терроризмом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20.0.02.22280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C1428" w:rsidRPr="007C1428" w:rsidTr="00D01866">
        <w:trPr>
          <w:trHeight w:val="26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"Организационно- технические мероприятия по построению и внедрению АПК «Безопасный город», повышению уровня антитеррористической защищенности опасных объектов"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1 573 736,40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Дооборудование муниципальных образовательных учреждений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периметральным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стационарным освещением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18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объектов (территорий) муниципальных образовательных учреждений инженерно-техническими средствами и системами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20.0.03.22170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1 573 736,40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безопасности граждан в местах массового пребывания людей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20.0.03.22380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условий для обеспечения безопасности граждан в местах массового пребывания людей на территории муниципальных образований за счет средств краевого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20.0.03.77310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C1428" w:rsidRPr="007C1428" w:rsidTr="00D01866">
        <w:trPr>
          <w:trHeight w:val="37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«Профилактика правонарушений, незаконного потребления наркотических средств и психотропных веществ, наркомании в Шпаковском районе Ставропольского края на 2016-2018 годы»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"Организационные мероприятия и правовое обеспечение мер по профилактике </w:t>
            </w:r>
            <w:proofErr w:type="spell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правонарушений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,н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езаконного</w:t>
            </w:r>
            <w:proofErr w:type="spell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оборота и потребления наркотиков, наркомании в Шпаковском районе Ставропольского края"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30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Участие в реализации мероприятий по профилактике правонарушений незаконного потребления наркотических средств и психотропных веществ, наркомании, которые проводятся в установленном порядке органами государственной власти Ставропольского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21.0.01.22400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Шпаковского муниципального района Ставропольского края "Управление финансами"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51 700 000,00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""Повышение сбалансированности и устойчивости бюджетной системы"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22.1.00.00000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51 700 000,00</w:t>
            </w:r>
          </w:p>
        </w:tc>
      </w:tr>
      <w:tr w:rsidR="007C1428" w:rsidRPr="007C1428" w:rsidTr="00D01866">
        <w:trPr>
          <w:trHeight w:val="225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сбалансированной финансовой </w:t>
            </w:r>
            <w:proofErr w:type="gramStart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 муниципальных образований поселений Шпаковского муниципального района Ставропольского края</w:t>
            </w:r>
            <w:proofErr w:type="gramEnd"/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22.1.07.00000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51 700 000,00</w:t>
            </w:r>
          </w:p>
        </w:tc>
      </w:tr>
      <w:tr w:rsidR="007C1428" w:rsidRPr="007C1428" w:rsidTr="00D01866">
        <w:trPr>
          <w:trHeight w:val="1500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выравнивание бюджетной обеспеченности поселения из районного фонда финансовой поддержки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5 170 000,00</w:t>
            </w:r>
          </w:p>
        </w:tc>
      </w:tr>
      <w:tr w:rsidR="007C1428" w:rsidRPr="007C1428" w:rsidTr="00D01866">
        <w:trPr>
          <w:trHeight w:val="112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22.1.07.90020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46 530 000,00</w:t>
            </w:r>
          </w:p>
        </w:tc>
      </w:tr>
      <w:tr w:rsidR="007C1428" w:rsidRPr="007C1428" w:rsidTr="00D01866">
        <w:trPr>
          <w:trHeight w:val="37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264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428" w:rsidRPr="007C1428" w:rsidRDefault="007C1428" w:rsidP="007C1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4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2 558 441 660,07</w:t>
            </w:r>
          </w:p>
        </w:tc>
      </w:tr>
    </w:tbl>
    <w:p w:rsidR="00C726EA" w:rsidRDefault="00C726E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726EA" w:rsidRPr="00924553" w:rsidTr="0038468B">
        <w:tc>
          <w:tcPr>
            <w:tcW w:w="4927" w:type="dxa"/>
          </w:tcPr>
          <w:p w:rsidR="00C726EA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Глава Шпаковского</w:t>
            </w:r>
          </w:p>
        </w:tc>
        <w:tc>
          <w:tcPr>
            <w:tcW w:w="4927" w:type="dxa"/>
          </w:tcPr>
          <w:p w:rsidR="00C726EA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</w:tr>
      <w:tr w:rsidR="00C726EA" w:rsidRPr="00924553" w:rsidTr="0038468B">
        <w:tc>
          <w:tcPr>
            <w:tcW w:w="4927" w:type="dxa"/>
          </w:tcPr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  <w:tc>
          <w:tcPr>
            <w:tcW w:w="4927" w:type="dxa"/>
          </w:tcPr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</w:t>
            </w:r>
          </w:p>
        </w:tc>
      </w:tr>
      <w:tr w:rsidR="00C726EA" w:rsidRPr="00924553" w:rsidTr="0038468B">
        <w:tc>
          <w:tcPr>
            <w:tcW w:w="4927" w:type="dxa"/>
          </w:tcPr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  <w:tc>
          <w:tcPr>
            <w:tcW w:w="4927" w:type="dxa"/>
          </w:tcPr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C726EA" w:rsidRPr="00924553" w:rsidTr="0038468B">
        <w:tc>
          <w:tcPr>
            <w:tcW w:w="4927" w:type="dxa"/>
          </w:tcPr>
          <w:p w:rsidR="00C726EA" w:rsidRDefault="00C726EA" w:rsidP="003846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6EA" w:rsidRPr="00924553" w:rsidRDefault="00C726EA" w:rsidP="003846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С.В.Гультяев</w:t>
            </w:r>
            <w:proofErr w:type="spellEnd"/>
          </w:p>
          <w:p w:rsidR="00C726EA" w:rsidRPr="00924553" w:rsidRDefault="00C726EA" w:rsidP="00384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726EA" w:rsidRDefault="00C726EA" w:rsidP="003846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6EA" w:rsidRPr="00924553" w:rsidRDefault="00C726EA" w:rsidP="0038468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4553">
              <w:rPr>
                <w:rFonts w:ascii="Times New Roman" w:hAnsi="Times New Roman" w:cs="Times New Roman"/>
                <w:sz w:val="28"/>
                <w:szCs w:val="28"/>
              </w:rPr>
              <w:t>В.Ф.Букреев</w:t>
            </w:r>
            <w:proofErr w:type="spellEnd"/>
          </w:p>
        </w:tc>
      </w:tr>
    </w:tbl>
    <w:p w:rsidR="00C726EA" w:rsidRPr="00357701" w:rsidRDefault="00C726EA">
      <w:pPr>
        <w:rPr>
          <w:rFonts w:ascii="Times New Roman" w:hAnsi="Times New Roman" w:cs="Times New Roman"/>
          <w:sz w:val="28"/>
          <w:szCs w:val="28"/>
        </w:rPr>
      </w:pPr>
    </w:p>
    <w:sectPr w:rsidR="00C726EA" w:rsidRPr="00357701" w:rsidSect="003577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A77"/>
    <w:rsid w:val="000159E0"/>
    <w:rsid w:val="00023442"/>
    <w:rsid w:val="0002363F"/>
    <w:rsid w:val="00045647"/>
    <w:rsid w:val="00077388"/>
    <w:rsid w:val="000D096C"/>
    <w:rsid w:val="000E21B5"/>
    <w:rsid w:val="000E2838"/>
    <w:rsid w:val="00153D48"/>
    <w:rsid w:val="00174534"/>
    <w:rsid w:val="00174B0E"/>
    <w:rsid w:val="00182109"/>
    <w:rsid w:val="00183402"/>
    <w:rsid w:val="001846AB"/>
    <w:rsid w:val="001B0608"/>
    <w:rsid w:val="00221764"/>
    <w:rsid w:val="002367C2"/>
    <w:rsid w:val="00247F2F"/>
    <w:rsid w:val="00250256"/>
    <w:rsid w:val="00250620"/>
    <w:rsid w:val="00260F81"/>
    <w:rsid w:val="00264543"/>
    <w:rsid w:val="002729F7"/>
    <w:rsid w:val="00296C44"/>
    <w:rsid w:val="002E78BC"/>
    <w:rsid w:val="002F1922"/>
    <w:rsid w:val="00303EA5"/>
    <w:rsid w:val="0031743C"/>
    <w:rsid w:val="003228C8"/>
    <w:rsid w:val="00325A77"/>
    <w:rsid w:val="00355D56"/>
    <w:rsid w:val="00357701"/>
    <w:rsid w:val="00375BD9"/>
    <w:rsid w:val="003E7D6A"/>
    <w:rsid w:val="00450228"/>
    <w:rsid w:val="00450C7D"/>
    <w:rsid w:val="00454A18"/>
    <w:rsid w:val="00464283"/>
    <w:rsid w:val="004945A0"/>
    <w:rsid w:val="004D4498"/>
    <w:rsid w:val="004E6806"/>
    <w:rsid w:val="005417E1"/>
    <w:rsid w:val="00552B6F"/>
    <w:rsid w:val="0059441C"/>
    <w:rsid w:val="005B03D6"/>
    <w:rsid w:val="005C1EC8"/>
    <w:rsid w:val="005C4795"/>
    <w:rsid w:val="005C61EA"/>
    <w:rsid w:val="00611480"/>
    <w:rsid w:val="006167EF"/>
    <w:rsid w:val="00633762"/>
    <w:rsid w:val="0067196F"/>
    <w:rsid w:val="006768E3"/>
    <w:rsid w:val="00691B9C"/>
    <w:rsid w:val="006B3224"/>
    <w:rsid w:val="006B3D74"/>
    <w:rsid w:val="006B51D4"/>
    <w:rsid w:val="006D76FD"/>
    <w:rsid w:val="006E6F58"/>
    <w:rsid w:val="006F6D57"/>
    <w:rsid w:val="00702D2F"/>
    <w:rsid w:val="007536C5"/>
    <w:rsid w:val="00780DDF"/>
    <w:rsid w:val="007C1428"/>
    <w:rsid w:val="007E2E83"/>
    <w:rsid w:val="007E6203"/>
    <w:rsid w:val="0082027F"/>
    <w:rsid w:val="00833EEE"/>
    <w:rsid w:val="0087341D"/>
    <w:rsid w:val="00895DFF"/>
    <w:rsid w:val="008A5D42"/>
    <w:rsid w:val="008A7073"/>
    <w:rsid w:val="008E093B"/>
    <w:rsid w:val="009042F3"/>
    <w:rsid w:val="00954945"/>
    <w:rsid w:val="00961920"/>
    <w:rsid w:val="00965386"/>
    <w:rsid w:val="0098200B"/>
    <w:rsid w:val="00982406"/>
    <w:rsid w:val="009851DE"/>
    <w:rsid w:val="00991549"/>
    <w:rsid w:val="009A2D89"/>
    <w:rsid w:val="009C06BD"/>
    <w:rsid w:val="009F7233"/>
    <w:rsid w:val="00A70E01"/>
    <w:rsid w:val="00AA064E"/>
    <w:rsid w:val="00AA150C"/>
    <w:rsid w:val="00AC61A0"/>
    <w:rsid w:val="00AE2F08"/>
    <w:rsid w:val="00AE6A33"/>
    <w:rsid w:val="00B05D97"/>
    <w:rsid w:val="00B55FFE"/>
    <w:rsid w:val="00B9270B"/>
    <w:rsid w:val="00BA6255"/>
    <w:rsid w:val="00BE6E84"/>
    <w:rsid w:val="00BF456A"/>
    <w:rsid w:val="00C23678"/>
    <w:rsid w:val="00C726EA"/>
    <w:rsid w:val="00C85BEB"/>
    <w:rsid w:val="00CA413A"/>
    <w:rsid w:val="00CB6BEA"/>
    <w:rsid w:val="00CF7190"/>
    <w:rsid w:val="00D01866"/>
    <w:rsid w:val="00D24031"/>
    <w:rsid w:val="00D4624A"/>
    <w:rsid w:val="00D6273B"/>
    <w:rsid w:val="00D775A7"/>
    <w:rsid w:val="00DA43E4"/>
    <w:rsid w:val="00DC0777"/>
    <w:rsid w:val="00DD68E1"/>
    <w:rsid w:val="00E06A89"/>
    <w:rsid w:val="00E100BD"/>
    <w:rsid w:val="00E146A9"/>
    <w:rsid w:val="00E26C79"/>
    <w:rsid w:val="00E40060"/>
    <w:rsid w:val="00EA1A25"/>
    <w:rsid w:val="00EA334F"/>
    <w:rsid w:val="00EA6E7B"/>
    <w:rsid w:val="00EB4645"/>
    <w:rsid w:val="00EC39DD"/>
    <w:rsid w:val="00EE282F"/>
    <w:rsid w:val="00EE77D3"/>
    <w:rsid w:val="00EF0937"/>
    <w:rsid w:val="00F66C0F"/>
    <w:rsid w:val="00F71B0C"/>
    <w:rsid w:val="00F72AE1"/>
    <w:rsid w:val="00F7318C"/>
    <w:rsid w:val="00F83F7F"/>
    <w:rsid w:val="00F90DAE"/>
    <w:rsid w:val="00FA5904"/>
    <w:rsid w:val="00FC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14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1428"/>
    <w:rPr>
      <w:color w:val="800080"/>
      <w:u w:val="single"/>
    </w:rPr>
  </w:style>
  <w:style w:type="paragraph" w:customStyle="1" w:styleId="xl64">
    <w:name w:val="xl64"/>
    <w:basedOn w:val="a"/>
    <w:rsid w:val="007C14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7C14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7C14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C7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14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1428"/>
    <w:rPr>
      <w:color w:val="800080"/>
      <w:u w:val="single"/>
    </w:rPr>
  </w:style>
  <w:style w:type="paragraph" w:customStyle="1" w:styleId="xl64">
    <w:name w:val="xl64"/>
    <w:basedOn w:val="a"/>
    <w:rsid w:val="007C14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7C14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7C14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C1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C72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4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5081</Words>
  <Characters>28965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TaDV</dc:creator>
  <cp:lastModifiedBy>NiIA</cp:lastModifiedBy>
  <cp:revision>12</cp:revision>
  <dcterms:created xsi:type="dcterms:W3CDTF">2018-11-12T16:09:00Z</dcterms:created>
  <dcterms:modified xsi:type="dcterms:W3CDTF">2018-12-17T11:56:00Z</dcterms:modified>
</cp:coreProperties>
</file>